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BF" w:rsidRDefault="00D960BF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  <w:r w:rsidRPr="00810654">
        <w:rPr>
          <w:b/>
          <w:bCs/>
          <w:sz w:val="36"/>
          <w:szCs w:val="36"/>
          <w:rtl/>
          <w:lang w:bidi="ar-IQ"/>
        </w:rPr>
        <w:t xml:space="preserve">الإيفادات الرسمية لشهر كانون </w:t>
      </w:r>
      <w:r w:rsidRPr="00810654">
        <w:rPr>
          <w:rFonts w:hint="cs"/>
          <w:b/>
          <w:bCs/>
          <w:sz w:val="36"/>
          <w:szCs w:val="36"/>
          <w:rtl/>
          <w:lang w:bidi="ar-IQ"/>
        </w:rPr>
        <w:t>الثاني</w:t>
      </w:r>
      <w:r w:rsidR="001F6651">
        <w:rPr>
          <w:b/>
          <w:bCs/>
          <w:sz w:val="36"/>
          <w:szCs w:val="36"/>
          <w:lang w:bidi="ar-IQ"/>
        </w:rPr>
        <w:t xml:space="preserve"> </w:t>
      </w:r>
      <w:r w:rsidR="001F6651">
        <w:rPr>
          <w:rFonts w:hint="cs"/>
          <w:b/>
          <w:bCs/>
          <w:sz w:val="36"/>
          <w:szCs w:val="36"/>
          <w:rtl/>
          <w:lang w:bidi="ar-IQ"/>
        </w:rPr>
        <w:t>وشباط</w:t>
      </w:r>
      <w:r w:rsidRPr="00810654">
        <w:rPr>
          <w:rFonts w:hint="cs"/>
          <w:b/>
          <w:bCs/>
          <w:sz w:val="36"/>
          <w:szCs w:val="36"/>
          <w:rtl/>
          <w:lang w:bidi="ar-IQ"/>
        </w:rPr>
        <w:t xml:space="preserve"> 202</w:t>
      </w:r>
      <w:r w:rsidR="006B4935">
        <w:rPr>
          <w:rFonts w:hint="cs"/>
          <w:b/>
          <w:bCs/>
          <w:sz w:val="36"/>
          <w:szCs w:val="36"/>
          <w:rtl/>
          <w:lang w:bidi="ar-IQ"/>
        </w:rPr>
        <w:t>4</w:t>
      </w:r>
    </w:p>
    <w:p w:rsidR="00F41169" w:rsidRDefault="00F41169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16208" w:type="dxa"/>
        <w:tblInd w:w="-1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849"/>
        <w:gridCol w:w="1620"/>
        <w:gridCol w:w="1890"/>
        <w:gridCol w:w="2430"/>
        <w:gridCol w:w="1980"/>
        <w:gridCol w:w="1198"/>
        <w:gridCol w:w="2762"/>
        <w:gridCol w:w="2055"/>
      </w:tblGrid>
      <w:tr w:rsidR="000E1798" w:rsidRPr="00F41169" w:rsidTr="000E1798">
        <w:trPr>
          <w:trHeight w:val="600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49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1620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890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جهة السفر </w:t>
            </w:r>
          </w:p>
        </w:tc>
        <w:tc>
          <w:tcPr>
            <w:tcW w:w="2430" w:type="dxa"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الاداري وتاريخه </w:t>
            </w:r>
          </w:p>
        </w:tc>
        <w:tc>
          <w:tcPr>
            <w:tcW w:w="1980" w:type="dxa"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198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2762" w:type="dxa"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الغرض من الايفاد </w:t>
            </w:r>
          </w:p>
        </w:tc>
        <w:tc>
          <w:tcPr>
            <w:tcW w:w="2055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41169">
              <w:rPr>
                <w:b/>
                <w:bCs/>
                <w:sz w:val="32"/>
                <w:szCs w:val="32"/>
                <w:rtl/>
                <w:lang w:bidi="ar-IQ"/>
              </w:rPr>
              <w:t xml:space="preserve">الجهة التي تتحمل النفقات </w:t>
            </w:r>
          </w:p>
        </w:tc>
      </w:tr>
      <w:tr w:rsidR="000E1798" w:rsidRPr="00F41169" w:rsidTr="00564346">
        <w:trPr>
          <w:trHeight w:val="1230"/>
        </w:trPr>
        <w:tc>
          <w:tcPr>
            <w:tcW w:w="424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849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5B61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علي محسن</w:t>
            </w:r>
            <w:r w:rsidR="005B61DD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إسماعيل 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المحافظ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سويسرا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6B4608" w:rsidRDefault="006B4608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(22/171) (90)</w:t>
            </w:r>
          </w:p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9/1/2024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726513" w:rsidRPr="00F41169" w:rsidRDefault="00726513" w:rsidP="0072651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15-18/1/2024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4 أيام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المؤتمر السنوي للملتقى الاقتصادي العالمي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6B4608">
        <w:trPr>
          <w:trHeight w:val="1050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قطر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6B4608" w:rsidRDefault="006B4608" w:rsidP="00F4116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(22/681) (314)</w:t>
            </w:r>
          </w:p>
          <w:p w:rsidR="00F41169" w:rsidRPr="00F41169" w:rsidRDefault="00F41169" w:rsidP="006B460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25/1/2024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8-10/1/2024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بنك قطر الوطني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6B4608">
        <w:trPr>
          <w:trHeight w:val="1050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الأردنية الهاشمية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6B4608" w:rsidRDefault="006B4608" w:rsidP="00F4116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(22/1217) (575)</w:t>
            </w:r>
          </w:p>
          <w:p w:rsidR="00F41169" w:rsidRPr="00F41169" w:rsidRDefault="00F41169" w:rsidP="00986CC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20/2/2024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28-29/2/2024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اجتماعات بعثة صندوق النقد الدولي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5D784E">
        <w:trPr>
          <w:trHeight w:val="1005"/>
        </w:trPr>
        <w:tc>
          <w:tcPr>
            <w:tcW w:w="424" w:type="dxa"/>
            <w:vMerge w:val="restart"/>
            <w:shd w:val="clear" w:color="auto" w:fill="9CC2E5" w:themeFill="accent1" w:themeFillTint="99"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849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مازن صباح احمد 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7F285A" w:rsidP="007F285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الإمارا</w:t>
            </w:r>
            <w:r w:rsidRPr="00F41169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العربية المتحدة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151D04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(22/717) (334)</w:t>
            </w:r>
          </w:p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29/1/2024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30/1-2/2/2024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اربع أيام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الاجتماعين مع البنك المركزي الاماراتي وشركة 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>k2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لمناقشة ستراتيجية عام 2024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5D784E">
        <w:trPr>
          <w:trHeight w:val="1167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سويسرا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F41169" w:rsidRPr="00F41169" w:rsidRDefault="00151D04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(22/222) (121)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10/1/2024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15-18/1/2024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اربع أيام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المؤتمر السنوي للملتقى الاقتصادي العالمي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5D784E">
        <w:trPr>
          <w:trHeight w:val="1050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قطر 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F41169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="00151D0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(22/681) (315)</w:t>
            </w:r>
          </w:p>
          <w:p w:rsidR="00F41169" w:rsidRPr="00F41169" w:rsidRDefault="00F41169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25/1/2024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F41169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8-10/1/2024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بنك قطر الوطني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7F285A" w:rsidRPr="00F41169" w:rsidTr="000E1798">
        <w:trPr>
          <w:trHeight w:val="1500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030C58" w:rsidP="00030C5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الإمارا</w:t>
            </w:r>
            <w:r w:rsidRPr="00F41169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ت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العربية المتحدة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151D04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(22/716) (333)</w:t>
            </w:r>
          </w:p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29/1/2024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  <w:hideMark/>
          </w:tcPr>
          <w:p w:rsidR="00726513" w:rsidRPr="00F41169" w:rsidRDefault="00726513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1-2/2/2024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مع  شركة 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</w:rPr>
              <w:t>k2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لمناقشة ستراتيجية عام 2024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7F285A" w:rsidRPr="00F41169" w:rsidTr="005D784E">
        <w:trPr>
          <w:trHeight w:val="960"/>
        </w:trPr>
        <w:tc>
          <w:tcPr>
            <w:tcW w:w="424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8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سمير</w:t>
            </w:r>
            <w:r w:rsidR="00030C58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فخري نعمة 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مكلف بأعمال دائرة الإحصاء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الأردنية الهاشمية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151D04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(22/1188) (550)</w:t>
            </w:r>
          </w:p>
          <w:p w:rsidR="00F41169" w:rsidRPr="00F41169" w:rsidRDefault="00F41169" w:rsidP="00986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19/2/2024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  <w:hideMark/>
          </w:tcPr>
          <w:p w:rsidR="00726513" w:rsidRPr="00F41169" w:rsidRDefault="00726513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28-29/2/2024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يومان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اجتماعات بعثة صندوق النقد الدولي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0E1798" w:rsidRPr="00F41169" w:rsidTr="000E1798">
        <w:trPr>
          <w:trHeight w:val="1200"/>
        </w:trPr>
        <w:tc>
          <w:tcPr>
            <w:tcW w:w="424" w:type="dxa"/>
            <w:vMerge/>
            <w:shd w:val="clear" w:color="auto" w:fill="9CC2E5" w:themeFill="accent1" w:themeFillTint="99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030C58" w:rsidP="00030C5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الإمارا</w:t>
            </w:r>
            <w:r w:rsidRPr="00F41169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ت</w:t>
            </w:r>
            <w:r w:rsidR="00F41169"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العربية المتحدة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151D04" w:rsidRDefault="00151D04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(22/635) (303)</w:t>
            </w:r>
          </w:p>
          <w:p w:rsidR="00F41169" w:rsidRPr="00F41169" w:rsidRDefault="00F41169" w:rsidP="00151D0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24/1/2024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  <w:hideMark/>
          </w:tcPr>
          <w:p w:rsidR="00726513" w:rsidRPr="00F41169" w:rsidRDefault="00726513" w:rsidP="007265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11/2/2024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يوم واحد 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المنتدى الثامن للمالية العامة في الدول العربية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  <w:tr w:rsidR="007F285A" w:rsidRPr="00F41169" w:rsidTr="000E1798">
        <w:trPr>
          <w:trHeight w:val="1500"/>
        </w:trPr>
        <w:tc>
          <w:tcPr>
            <w:tcW w:w="424" w:type="dxa"/>
            <w:shd w:val="clear" w:color="auto" w:fill="9CC2E5" w:themeFill="accent1" w:themeFillTint="99"/>
            <w:noWrap/>
            <w:vAlign w:val="center"/>
            <w:hideMark/>
          </w:tcPr>
          <w:p w:rsidR="00F41169" w:rsidRPr="00F41169" w:rsidRDefault="005B61DD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محمد يونس سلمان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مكلف </w:t>
            </w:r>
            <w:r w:rsidR="00030C58" w:rsidRPr="00F41169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بأعمال</w:t>
            </w: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دائرة الاستثمارات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الأردنية الهاشمية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BF7626" w:rsidRDefault="00BF7626" w:rsidP="00BF762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(22/1278) (601)</w:t>
            </w:r>
          </w:p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21/2/2024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  <w:hideMark/>
          </w:tcPr>
          <w:p w:rsidR="00726513" w:rsidRPr="00F41169" w:rsidRDefault="00726513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27-29/2/2024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3 أيام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تمويل التجارة وقضايا العملات الأجنبية الأخرى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  <w:hideMark/>
          </w:tcPr>
          <w:p w:rsidR="00F41169" w:rsidRPr="00F41169" w:rsidRDefault="00F41169" w:rsidP="00F4116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4116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يتحمل البنك كافة نفقات الايفاد </w:t>
            </w:r>
          </w:p>
        </w:tc>
      </w:tr>
    </w:tbl>
    <w:p w:rsidR="00F41169" w:rsidRDefault="00F41169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p w:rsidR="00F41169" w:rsidRDefault="00F41169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p w:rsidR="00F41169" w:rsidRDefault="00F41169" w:rsidP="006B4935">
      <w:pPr>
        <w:spacing w:after="0" w:line="240" w:lineRule="auto"/>
        <w:jc w:val="center"/>
        <w:rPr>
          <w:b/>
          <w:bCs/>
          <w:sz w:val="36"/>
          <w:szCs w:val="36"/>
          <w:lang w:bidi="ar-IQ"/>
        </w:rPr>
      </w:pPr>
    </w:p>
    <w:p w:rsidR="005C669A" w:rsidRDefault="005C669A" w:rsidP="006B4935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455"/>
        <w:bidiVisual/>
        <w:tblW w:w="16208" w:type="dxa"/>
        <w:tblLook w:val="04A0" w:firstRow="1" w:lastRow="0" w:firstColumn="1" w:lastColumn="0" w:noHBand="0" w:noVBand="1"/>
      </w:tblPr>
      <w:tblGrid>
        <w:gridCol w:w="424"/>
        <w:gridCol w:w="2119"/>
        <w:gridCol w:w="2055"/>
        <w:gridCol w:w="1644"/>
        <w:gridCol w:w="2061"/>
        <w:gridCol w:w="1800"/>
        <w:gridCol w:w="1260"/>
        <w:gridCol w:w="2790"/>
        <w:gridCol w:w="2055"/>
      </w:tblGrid>
      <w:tr w:rsidR="005C669A" w:rsidRPr="005C669A" w:rsidTr="00051CF9">
        <w:trPr>
          <w:trHeight w:val="555"/>
        </w:trPr>
        <w:tc>
          <w:tcPr>
            <w:tcW w:w="4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5C66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5C669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الايفادات </w:t>
            </w:r>
            <w:r w:rsidRPr="0081065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الرسمية</w:t>
            </w:r>
            <w:r w:rsidRPr="005C669A">
              <w:rPr>
                <w:b/>
                <w:bCs/>
                <w:sz w:val="36"/>
                <w:szCs w:val="36"/>
                <w:rtl/>
                <w:lang w:bidi="ar-IQ"/>
              </w:rPr>
              <w:t xml:space="preserve"> لشهري اذار </w:t>
            </w:r>
            <w:r w:rsidRPr="005C669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ونيسان لعام</w:t>
            </w:r>
            <w:r w:rsidRPr="005C669A">
              <w:rPr>
                <w:b/>
                <w:bCs/>
                <w:sz w:val="36"/>
                <w:szCs w:val="36"/>
                <w:rtl/>
                <w:lang w:bidi="ar-IQ"/>
              </w:rPr>
              <w:t xml:space="preserve"> 2024</w:t>
            </w:r>
          </w:p>
          <w:p w:rsidR="005C669A" w:rsidRPr="005C669A" w:rsidRDefault="005C669A" w:rsidP="005C66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2D41" w:rsidRPr="005C669A" w:rsidTr="00051CF9">
        <w:trPr>
          <w:trHeight w:val="908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 xml:space="preserve">المنصب الوظيفي 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 xml:space="preserve">جهة السفر 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 xml:space="preserve">رقم الامر الاداري وتاريخه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>تاريخ تنفيذ الايفاد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 xml:space="preserve">مدة الايفاد 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 xml:space="preserve">الغرض من الايفاد 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 xml:space="preserve">الجهة التي تتحمل النفقات </w:t>
            </w:r>
          </w:p>
        </w:tc>
      </w:tr>
      <w:tr w:rsidR="00102590" w:rsidRPr="005C669A" w:rsidTr="00051CF9">
        <w:trPr>
          <w:trHeight w:val="530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lang w:bidi="ar-IQ"/>
              </w:rPr>
              <w:t> </w:t>
            </w:r>
          </w:p>
        </w:tc>
        <w:tc>
          <w:tcPr>
            <w:tcW w:w="157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C669A" w:rsidRPr="005C669A" w:rsidRDefault="005C669A" w:rsidP="0017558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>ايفادات شهر اذار 2024</w:t>
            </w:r>
          </w:p>
        </w:tc>
      </w:tr>
      <w:tr w:rsidR="00386D97" w:rsidRPr="005C669A" w:rsidTr="00051CF9">
        <w:trPr>
          <w:trHeight w:val="735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2D41" w:rsidRDefault="00962D41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IQ"/>
              </w:rPr>
              <w:t>22/1451/691</w:t>
            </w:r>
          </w:p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27/2/2024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2299" w:rsidRPr="005C669A" w:rsidRDefault="00532299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4-7/3/2024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أربعة أيام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الفصلي الأول مع بنك الاحتياطي الفيدرالي </w:t>
            </w:r>
            <w:r w:rsidR="00B369D7" w:rsidRPr="005C669A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ووزراه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الخزانة الامريكية 2024</w:t>
            </w:r>
          </w:p>
        </w:tc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18002C" w:rsidRPr="005C669A" w:rsidTr="00051CF9">
        <w:trPr>
          <w:trHeight w:val="807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محمد يونس سلمان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بتسيير اعمال دائرة الاستثمارات</w:t>
            </w:r>
          </w:p>
        </w:tc>
        <w:tc>
          <w:tcPr>
            <w:tcW w:w="1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386D97" w:rsidRPr="005C669A" w:rsidTr="00051CF9">
        <w:trPr>
          <w:trHeight w:val="1448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محمد يونس سلمان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بتسيير</w:t>
            </w:r>
            <w:r w:rsidR="00962D41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اعمال دائرة الاستثمارات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إيطاليا / روما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2D41" w:rsidRDefault="00962D41" w:rsidP="00860F1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22/19</w:t>
            </w:r>
            <w:r w:rsidR="00860F12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23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/887</w:t>
            </w:r>
          </w:p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19/3/2024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32299" w:rsidP="005322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26-28/3/2024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تفاوض مع شركتي يوروكردتي و اومنيبول حول احتساب الديون المترتبة على العراق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386D97" w:rsidRPr="005C669A" w:rsidTr="00051CF9">
        <w:trPr>
          <w:trHeight w:val="1223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سمير فخري نعمة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مكلف بمهام </w:t>
            </w:r>
            <w:r w:rsidR="00962D41" w:rsidRPr="005C669A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مدير عا</w:t>
            </w:r>
            <w:r w:rsidR="00962D41" w:rsidRPr="005C669A">
              <w:rPr>
                <w:rFonts w:ascii="Arial" w:eastAsia="Times New Roman" w:hAnsi="Arial" w:hint="eastAsia"/>
                <w:color w:val="000000"/>
                <w:sz w:val="28"/>
                <w:szCs w:val="28"/>
                <w:rtl/>
              </w:rPr>
              <w:t>م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دائرة الإحصاء والابحاث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2D41" w:rsidRDefault="00962D41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22/2027/928</w:t>
            </w:r>
          </w:p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25/3/2024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2299" w:rsidRPr="005C669A" w:rsidRDefault="00532299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7/3/2024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اجتماعات مجلس إدارة صندوق النقد العربي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دون تحويل خارجي</w:t>
            </w:r>
          </w:p>
        </w:tc>
      </w:tr>
      <w:tr w:rsidR="00527305" w:rsidRPr="005C669A" w:rsidTr="00051CF9">
        <w:trPr>
          <w:trHeight w:val="485"/>
        </w:trPr>
        <w:tc>
          <w:tcPr>
            <w:tcW w:w="1620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C669A" w:rsidRPr="005C669A" w:rsidRDefault="005C669A" w:rsidP="005C66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5C669A">
              <w:rPr>
                <w:b/>
                <w:bCs/>
                <w:sz w:val="32"/>
                <w:szCs w:val="32"/>
                <w:rtl/>
                <w:lang w:bidi="ar-IQ"/>
              </w:rPr>
              <w:t>ايفادات شهر نيسان 2024</w:t>
            </w:r>
          </w:p>
        </w:tc>
      </w:tr>
      <w:tr w:rsidR="00386D97" w:rsidRPr="0018002C" w:rsidTr="00051CF9">
        <w:trPr>
          <w:trHeight w:val="1115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علي محسن إسماعيل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2D41" w:rsidRDefault="00962D41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22/2622/1198</w:t>
            </w:r>
          </w:p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24/4/2024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2299" w:rsidRPr="005C669A" w:rsidRDefault="00532299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14-19/4/2024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ستة أيام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الاجتماعات الربيعية لصندوق النقد والبنك الدوليين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386D97" w:rsidRPr="0018002C" w:rsidTr="00051CF9">
        <w:trPr>
          <w:trHeight w:val="600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عمار حمد خلف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0F12" w:rsidRDefault="00860F12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22/1766/828</w:t>
            </w:r>
          </w:p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12/3/2024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2299" w:rsidRPr="005C669A" w:rsidRDefault="00532299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27-30/4/2024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أربعة أيام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الاجتماعات السنوية لمجموعة البنك الإسلامي للتنمية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386D97" w:rsidRPr="0018002C" w:rsidTr="00051CF9">
        <w:trPr>
          <w:trHeight w:val="1070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الأردنية الهاشمية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0F12" w:rsidRDefault="00860F12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22/2382/1088</w:t>
            </w:r>
          </w:p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15/4/2024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2299" w:rsidRPr="005C669A" w:rsidRDefault="00532299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17-18/4/2024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يومين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وزارة الاقتصاد الرقمي والريادة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دون تحويل خارجي</w:t>
            </w:r>
          </w:p>
        </w:tc>
      </w:tr>
      <w:tr w:rsidR="00386D97" w:rsidRPr="0018002C" w:rsidTr="00051CF9">
        <w:trPr>
          <w:trHeight w:val="890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0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0F12" w:rsidRDefault="00860F12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22/2662/1214</w:t>
            </w:r>
          </w:p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25/4/2024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2299" w:rsidRPr="005C669A" w:rsidRDefault="00532299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14-19/4/2024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ستة أيام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الاجتماعات الربيعية لصندوق النقد والبنك الدوليين</w:t>
            </w:r>
          </w:p>
        </w:tc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18002C" w:rsidRPr="005C669A" w:rsidTr="00051CF9">
        <w:trPr>
          <w:trHeight w:val="1005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سمير فخري نعمة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بمهام مدير عام دائرة الإحصاء والابحاث</w:t>
            </w:r>
          </w:p>
        </w:tc>
        <w:tc>
          <w:tcPr>
            <w:tcW w:w="1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386D97" w:rsidRPr="0018002C" w:rsidTr="00051CF9">
        <w:trPr>
          <w:trHeight w:val="1088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157D80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محمد يونس سلمان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مكلف بتسيير اعمال دائرة الاستثمارات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60F12" w:rsidRDefault="00860F12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22/1063/490</w:t>
            </w:r>
          </w:p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في 12/2/2024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2299" w:rsidRPr="005C669A" w:rsidRDefault="00532299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29-30/4/2024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الاجتماع الإقليمي رفيع المستوى بشأن إدارة الاحتياطات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69A" w:rsidRPr="005C669A" w:rsidRDefault="005C669A" w:rsidP="00962D4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5C669A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5C669A" w:rsidRDefault="005C669A" w:rsidP="0018002C">
      <w:pPr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C669A" w:rsidRDefault="005C669A" w:rsidP="006B4935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p w:rsidR="005C669A" w:rsidRPr="005C669A" w:rsidRDefault="005C669A" w:rsidP="006B4935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rtl/>
        </w:rPr>
      </w:pPr>
    </w:p>
    <w:sectPr w:rsidR="005C669A" w:rsidRPr="005C669A" w:rsidSect="00EE304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9"/>
    <w:rsid w:val="00007C2E"/>
    <w:rsid w:val="00012A1A"/>
    <w:rsid w:val="000140C0"/>
    <w:rsid w:val="00030C58"/>
    <w:rsid w:val="00051CF9"/>
    <w:rsid w:val="000834F3"/>
    <w:rsid w:val="000A5F17"/>
    <w:rsid w:val="000A62D9"/>
    <w:rsid w:val="000C1FDE"/>
    <w:rsid w:val="000C76FE"/>
    <w:rsid w:val="000D12D4"/>
    <w:rsid w:val="000E1798"/>
    <w:rsid w:val="000E1C9E"/>
    <w:rsid w:val="000F423E"/>
    <w:rsid w:val="00102590"/>
    <w:rsid w:val="00111B62"/>
    <w:rsid w:val="001147AB"/>
    <w:rsid w:val="00151D04"/>
    <w:rsid w:val="0015708D"/>
    <w:rsid w:val="00157D80"/>
    <w:rsid w:val="00175582"/>
    <w:rsid w:val="0018002C"/>
    <w:rsid w:val="00184775"/>
    <w:rsid w:val="00184AC8"/>
    <w:rsid w:val="00196339"/>
    <w:rsid w:val="00196815"/>
    <w:rsid w:val="001A70C7"/>
    <w:rsid w:val="001A797F"/>
    <w:rsid w:val="001C3DF9"/>
    <w:rsid w:val="001D27A2"/>
    <w:rsid w:val="001D6A6B"/>
    <w:rsid w:val="001D713E"/>
    <w:rsid w:val="001F6651"/>
    <w:rsid w:val="00200DB0"/>
    <w:rsid w:val="00203A7A"/>
    <w:rsid w:val="00215D80"/>
    <w:rsid w:val="002205C9"/>
    <w:rsid w:val="0027188B"/>
    <w:rsid w:val="0028291C"/>
    <w:rsid w:val="002B654F"/>
    <w:rsid w:val="002D6BE3"/>
    <w:rsid w:val="002E00FA"/>
    <w:rsid w:val="003261DA"/>
    <w:rsid w:val="00340B1E"/>
    <w:rsid w:val="00352DBD"/>
    <w:rsid w:val="00381AC4"/>
    <w:rsid w:val="00385205"/>
    <w:rsid w:val="00386D97"/>
    <w:rsid w:val="00386F2F"/>
    <w:rsid w:val="00392052"/>
    <w:rsid w:val="00392151"/>
    <w:rsid w:val="00395F98"/>
    <w:rsid w:val="003A1C62"/>
    <w:rsid w:val="003B62FC"/>
    <w:rsid w:val="003B74FC"/>
    <w:rsid w:val="003C33D8"/>
    <w:rsid w:val="003C6F22"/>
    <w:rsid w:val="0043164A"/>
    <w:rsid w:val="00432634"/>
    <w:rsid w:val="004407DF"/>
    <w:rsid w:val="00444400"/>
    <w:rsid w:val="004701DF"/>
    <w:rsid w:val="004B0F1C"/>
    <w:rsid w:val="004B7499"/>
    <w:rsid w:val="00503241"/>
    <w:rsid w:val="00515809"/>
    <w:rsid w:val="00527305"/>
    <w:rsid w:val="00532299"/>
    <w:rsid w:val="00533E25"/>
    <w:rsid w:val="00563379"/>
    <w:rsid w:val="00564346"/>
    <w:rsid w:val="005A2FB4"/>
    <w:rsid w:val="005B14C2"/>
    <w:rsid w:val="005B61DD"/>
    <w:rsid w:val="005C669A"/>
    <w:rsid w:val="005D784E"/>
    <w:rsid w:val="005E3BFB"/>
    <w:rsid w:val="005E538E"/>
    <w:rsid w:val="005F3C3D"/>
    <w:rsid w:val="005F40B0"/>
    <w:rsid w:val="006058CD"/>
    <w:rsid w:val="00651DF2"/>
    <w:rsid w:val="0065390A"/>
    <w:rsid w:val="00671AB5"/>
    <w:rsid w:val="00673BF9"/>
    <w:rsid w:val="006928F1"/>
    <w:rsid w:val="006963FA"/>
    <w:rsid w:val="006B03B4"/>
    <w:rsid w:val="006B1DD7"/>
    <w:rsid w:val="006B4608"/>
    <w:rsid w:val="006B4935"/>
    <w:rsid w:val="006C71E5"/>
    <w:rsid w:val="006D4C90"/>
    <w:rsid w:val="006F4C80"/>
    <w:rsid w:val="006F5D24"/>
    <w:rsid w:val="006F5E38"/>
    <w:rsid w:val="007005D2"/>
    <w:rsid w:val="007032B9"/>
    <w:rsid w:val="00726513"/>
    <w:rsid w:val="0077529F"/>
    <w:rsid w:val="00795512"/>
    <w:rsid w:val="007E4554"/>
    <w:rsid w:val="007E7875"/>
    <w:rsid w:val="007F285A"/>
    <w:rsid w:val="007F2B43"/>
    <w:rsid w:val="00801864"/>
    <w:rsid w:val="00810449"/>
    <w:rsid w:val="00810654"/>
    <w:rsid w:val="00813CBA"/>
    <w:rsid w:val="00814DA9"/>
    <w:rsid w:val="0081648D"/>
    <w:rsid w:val="00845092"/>
    <w:rsid w:val="00845A63"/>
    <w:rsid w:val="008504C1"/>
    <w:rsid w:val="00860F12"/>
    <w:rsid w:val="00863EDD"/>
    <w:rsid w:val="00866C33"/>
    <w:rsid w:val="00867501"/>
    <w:rsid w:val="00877FAA"/>
    <w:rsid w:val="008A345B"/>
    <w:rsid w:val="008B3625"/>
    <w:rsid w:val="008B6EB9"/>
    <w:rsid w:val="008C0540"/>
    <w:rsid w:val="008D315E"/>
    <w:rsid w:val="008E386B"/>
    <w:rsid w:val="008E403B"/>
    <w:rsid w:val="008F3C53"/>
    <w:rsid w:val="00905CCB"/>
    <w:rsid w:val="00913752"/>
    <w:rsid w:val="009239BF"/>
    <w:rsid w:val="0093552C"/>
    <w:rsid w:val="00936B3D"/>
    <w:rsid w:val="00962D41"/>
    <w:rsid w:val="009802ED"/>
    <w:rsid w:val="00986CC7"/>
    <w:rsid w:val="00996560"/>
    <w:rsid w:val="00997A1D"/>
    <w:rsid w:val="009A478E"/>
    <w:rsid w:val="009C7578"/>
    <w:rsid w:val="009D4684"/>
    <w:rsid w:val="009D4A65"/>
    <w:rsid w:val="00A01208"/>
    <w:rsid w:val="00A05489"/>
    <w:rsid w:val="00A41449"/>
    <w:rsid w:val="00A41801"/>
    <w:rsid w:val="00A43B99"/>
    <w:rsid w:val="00A563C9"/>
    <w:rsid w:val="00A733CC"/>
    <w:rsid w:val="00A92C20"/>
    <w:rsid w:val="00A97FBC"/>
    <w:rsid w:val="00AB7DCF"/>
    <w:rsid w:val="00AD32DF"/>
    <w:rsid w:val="00AD4F2B"/>
    <w:rsid w:val="00AE1C8B"/>
    <w:rsid w:val="00AE437E"/>
    <w:rsid w:val="00B24E42"/>
    <w:rsid w:val="00B369D7"/>
    <w:rsid w:val="00B53437"/>
    <w:rsid w:val="00B67B57"/>
    <w:rsid w:val="00B8485F"/>
    <w:rsid w:val="00BA1469"/>
    <w:rsid w:val="00BA2E6D"/>
    <w:rsid w:val="00BC4D80"/>
    <w:rsid w:val="00BF7626"/>
    <w:rsid w:val="00C34B66"/>
    <w:rsid w:val="00C6562C"/>
    <w:rsid w:val="00C702E6"/>
    <w:rsid w:val="00C80CBC"/>
    <w:rsid w:val="00C8745D"/>
    <w:rsid w:val="00C96A7F"/>
    <w:rsid w:val="00CA087E"/>
    <w:rsid w:val="00CA1003"/>
    <w:rsid w:val="00CC121B"/>
    <w:rsid w:val="00CC352E"/>
    <w:rsid w:val="00CD0C46"/>
    <w:rsid w:val="00D168FB"/>
    <w:rsid w:val="00D24D38"/>
    <w:rsid w:val="00D4636F"/>
    <w:rsid w:val="00D46D9F"/>
    <w:rsid w:val="00D56973"/>
    <w:rsid w:val="00D909CC"/>
    <w:rsid w:val="00D960BF"/>
    <w:rsid w:val="00D96B00"/>
    <w:rsid w:val="00DC05F5"/>
    <w:rsid w:val="00DC517B"/>
    <w:rsid w:val="00DC5671"/>
    <w:rsid w:val="00DE6C7F"/>
    <w:rsid w:val="00DF1FEC"/>
    <w:rsid w:val="00DF2647"/>
    <w:rsid w:val="00E044AB"/>
    <w:rsid w:val="00E07741"/>
    <w:rsid w:val="00E3235E"/>
    <w:rsid w:val="00E36A60"/>
    <w:rsid w:val="00E47CDD"/>
    <w:rsid w:val="00E6213D"/>
    <w:rsid w:val="00E66843"/>
    <w:rsid w:val="00E77A2E"/>
    <w:rsid w:val="00E83555"/>
    <w:rsid w:val="00E9166C"/>
    <w:rsid w:val="00EA6423"/>
    <w:rsid w:val="00EB4913"/>
    <w:rsid w:val="00EC54E7"/>
    <w:rsid w:val="00ED796B"/>
    <w:rsid w:val="00EE1181"/>
    <w:rsid w:val="00EE3042"/>
    <w:rsid w:val="00EE49C7"/>
    <w:rsid w:val="00F1081C"/>
    <w:rsid w:val="00F24B28"/>
    <w:rsid w:val="00F321D9"/>
    <w:rsid w:val="00F370C6"/>
    <w:rsid w:val="00F40FD5"/>
    <w:rsid w:val="00F41169"/>
    <w:rsid w:val="00F4431F"/>
    <w:rsid w:val="00F45818"/>
    <w:rsid w:val="00F5697B"/>
    <w:rsid w:val="00F57FA8"/>
    <w:rsid w:val="00F63C10"/>
    <w:rsid w:val="00F96CBB"/>
    <w:rsid w:val="00FA7CC7"/>
    <w:rsid w:val="00FB11CD"/>
    <w:rsid w:val="00FB61C8"/>
    <w:rsid w:val="00FD5844"/>
    <w:rsid w:val="00FE52EC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2727"/>
  <w15:chartTrackingRefBased/>
  <w15:docId w15:val="{53518A77-CBCB-4B30-958C-00E638C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6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F040-56B0-4ECC-93C0-036BF1EC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Shahatha</dc:creator>
  <cp:keywords/>
  <dc:description/>
  <cp:lastModifiedBy>Layla Shahatha</cp:lastModifiedBy>
  <cp:revision>16</cp:revision>
  <dcterms:created xsi:type="dcterms:W3CDTF">2024-05-27T09:07:00Z</dcterms:created>
  <dcterms:modified xsi:type="dcterms:W3CDTF">2024-05-28T09:00:00Z</dcterms:modified>
</cp:coreProperties>
</file>