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EE" w:rsidRPr="009F57AA" w:rsidRDefault="00C772EE" w:rsidP="004B196E">
      <w:pPr>
        <w:spacing w:after="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</w:rPr>
        <w:t>مقدمة</w:t>
      </w:r>
      <w:r w:rsidR="00204A9F">
        <w:rPr>
          <w:rFonts w:hint="cs"/>
          <w:sz w:val="32"/>
          <w:szCs w:val="32"/>
          <w:rtl/>
        </w:rPr>
        <w:t xml:space="preserve"> </w:t>
      </w:r>
    </w:p>
    <w:p w:rsidR="00C772EE" w:rsidRDefault="003E0862" w:rsidP="00D60FF3">
      <w:pPr>
        <w:spacing w:after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ترجع بدايات استخدام العملة في العراق</w:t>
      </w:r>
      <w:r w:rsidR="00361EEC">
        <w:rPr>
          <w:rFonts w:hint="cs"/>
          <w:sz w:val="28"/>
          <w:szCs w:val="28"/>
          <w:rtl/>
        </w:rPr>
        <w:t xml:space="preserve"> منذ الحرب العالمية الأولى عندما كان العراق جزءاً من إقليم الهند</w:t>
      </w:r>
      <w:r w:rsidR="00A15121">
        <w:rPr>
          <w:rFonts w:hint="cs"/>
          <w:sz w:val="28"/>
          <w:szCs w:val="28"/>
          <w:rtl/>
        </w:rPr>
        <w:t xml:space="preserve"> النقدي</w:t>
      </w:r>
      <w:r>
        <w:rPr>
          <w:rFonts w:hint="cs"/>
          <w:sz w:val="28"/>
          <w:szCs w:val="28"/>
          <w:rtl/>
        </w:rPr>
        <w:t>، حيث كان يستخدم الروبية الهندية كعملة قانونية في تلك الفترة</w:t>
      </w:r>
      <w:r w:rsidR="00361EEC">
        <w:rPr>
          <w:rFonts w:hint="cs"/>
          <w:sz w:val="28"/>
          <w:szCs w:val="28"/>
          <w:rtl/>
        </w:rPr>
        <w:t xml:space="preserve"> حتى سنة 1932</w:t>
      </w:r>
      <w:r>
        <w:rPr>
          <w:rFonts w:hint="cs"/>
          <w:sz w:val="28"/>
          <w:szCs w:val="28"/>
          <w:rtl/>
        </w:rPr>
        <w:t xml:space="preserve"> وفي </w:t>
      </w:r>
      <w:r w:rsidR="00596944">
        <w:rPr>
          <w:rFonts w:hint="cs"/>
          <w:sz w:val="28"/>
          <w:szCs w:val="28"/>
          <w:rtl/>
        </w:rPr>
        <w:t>سنة</w:t>
      </w:r>
      <w:r>
        <w:rPr>
          <w:rFonts w:hint="cs"/>
          <w:sz w:val="28"/>
          <w:szCs w:val="28"/>
          <w:rtl/>
        </w:rPr>
        <w:t xml:space="preserve"> 19</w:t>
      </w:r>
      <w:r w:rsidR="00361EEC">
        <w:rPr>
          <w:rFonts w:hint="cs"/>
          <w:sz w:val="28"/>
          <w:szCs w:val="28"/>
          <w:rtl/>
        </w:rPr>
        <w:t>31</w:t>
      </w:r>
      <w:r>
        <w:rPr>
          <w:rFonts w:hint="cs"/>
          <w:sz w:val="28"/>
          <w:szCs w:val="28"/>
          <w:rtl/>
        </w:rPr>
        <w:t xml:space="preserve"> تم تأسيس ((لجنة العملة العراقية)) بموجب القانون رقم (4</w:t>
      </w:r>
      <w:r w:rsidR="00361EEC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 xml:space="preserve">) لسنة 1931، بعدها </w:t>
      </w:r>
      <w:r w:rsidR="00361EEC">
        <w:rPr>
          <w:rFonts w:hint="cs"/>
          <w:sz w:val="28"/>
          <w:szCs w:val="28"/>
          <w:rtl/>
        </w:rPr>
        <w:t>أُلغيت اللجنة و</w:t>
      </w:r>
      <w:r>
        <w:rPr>
          <w:rFonts w:hint="cs"/>
          <w:sz w:val="28"/>
          <w:szCs w:val="28"/>
          <w:rtl/>
        </w:rPr>
        <w:t xml:space="preserve">تم تأسيس ((المصرف الوطني العراقي)) </w:t>
      </w:r>
      <w:r w:rsidR="00361EEC">
        <w:rPr>
          <w:rFonts w:hint="cs"/>
          <w:sz w:val="28"/>
          <w:szCs w:val="28"/>
          <w:rtl/>
        </w:rPr>
        <w:t xml:space="preserve">بموجب القانونين المرقمين (42، 43) لسنة </w:t>
      </w:r>
      <w:r w:rsidR="004A67E8">
        <w:rPr>
          <w:rFonts w:hint="cs"/>
          <w:sz w:val="28"/>
          <w:szCs w:val="28"/>
          <w:rtl/>
        </w:rPr>
        <w:t>(1947)</w:t>
      </w:r>
      <w:r w:rsidR="00361EEC">
        <w:rPr>
          <w:rFonts w:hint="cs"/>
          <w:sz w:val="28"/>
          <w:szCs w:val="28"/>
          <w:rtl/>
        </w:rPr>
        <w:t xml:space="preserve"> ل</w:t>
      </w:r>
      <w:r>
        <w:rPr>
          <w:rFonts w:hint="cs"/>
          <w:sz w:val="28"/>
          <w:szCs w:val="28"/>
          <w:rtl/>
        </w:rPr>
        <w:t>يتولى إصدار العملة. واستناداً الى القانون رقم (72) لسنة 1956 تم تحويل أسم المصرف الوطني العراقي الى ((البنك المركزي العراقي)). و</w:t>
      </w:r>
      <w:r w:rsidR="00361EEC">
        <w:rPr>
          <w:rFonts w:hint="cs"/>
          <w:sz w:val="28"/>
          <w:szCs w:val="28"/>
          <w:rtl/>
        </w:rPr>
        <w:t>قد تم ت</w:t>
      </w:r>
      <w:r>
        <w:rPr>
          <w:rFonts w:hint="cs"/>
          <w:sz w:val="28"/>
          <w:szCs w:val="28"/>
          <w:rtl/>
        </w:rPr>
        <w:t>حد</w:t>
      </w:r>
      <w:r w:rsidR="00361EEC">
        <w:rPr>
          <w:rFonts w:hint="cs"/>
          <w:sz w:val="28"/>
          <w:szCs w:val="28"/>
          <w:rtl/>
        </w:rPr>
        <w:t>يد</w:t>
      </w:r>
      <w:r>
        <w:rPr>
          <w:rFonts w:hint="cs"/>
          <w:sz w:val="28"/>
          <w:szCs w:val="28"/>
          <w:rtl/>
        </w:rPr>
        <w:t xml:space="preserve"> فقرة خاصة</w:t>
      </w:r>
      <w:r w:rsidR="004A67E8">
        <w:rPr>
          <w:rFonts w:hint="cs"/>
          <w:sz w:val="28"/>
          <w:szCs w:val="28"/>
          <w:rtl/>
        </w:rPr>
        <w:t xml:space="preserve"> </w:t>
      </w:r>
      <w:r w:rsidR="00361EEC">
        <w:rPr>
          <w:rFonts w:hint="cs"/>
          <w:sz w:val="28"/>
          <w:szCs w:val="28"/>
          <w:rtl/>
        </w:rPr>
        <w:t xml:space="preserve"> في </w:t>
      </w:r>
      <w:r w:rsidR="004A67E8">
        <w:rPr>
          <w:rFonts w:hint="cs"/>
          <w:sz w:val="28"/>
          <w:szCs w:val="28"/>
          <w:rtl/>
        </w:rPr>
        <w:t xml:space="preserve">قانون البنك رقم (56) لسنة 2004 </w:t>
      </w:r>
      <w:r w:rsidR="00361EEC">
        <w:rPr>
          <w:rFonts w:hint="cs"/>
          <w:sz w:val="28"/>
          <w:szCs w:val="28"/>
          <w:rtl/>
        </w:rPr>
        <w:t xml:space="preserve"> </w:t>
      </w:r>
      <w:r w:rsidR="00D60FF3">
        <w:rPr>
          <w:rFonts w:hint="cs"/>
          <w:sz w:val="28"/>
          <w:szCs w:val="28"/>
          <w:rtl/>
        </w:rPr>
        <w:t xml:space="preserve">رقم </w:t>
      </w:r>
      <w:r w:rsidR="00D60FF3">
        <w:rPr>
          <w:rFonts w:hint="cs"/>
          <w:sz w:val="28"/>
          <w:szCs w:val="28"/>
          <w:rtl/>
        </w:rPr>
        <w:t>(32)</w:t>
      </w:r>
      <w:r w:rsidR="00D60FF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لي</w:t>
      </w:r>
      <w:r w:rsidR="00C772EE" w:rsidRPr="00F4274B">
        <w:rPr>
          <w:rFonts w:hint="cs"/>
          <w:sz w:val="28"/>
          <w:szCs w:val="28"/>
          <w:rtl/>
        </w:rPr>
        <w:t xml:space="preserve">كون </w:t>
      </w:r>
      <w:r>
        <w:rPr>
          <w:rFonts w:hint="cs"/>
          <w:sz w:val="28"/>
          <w:szCs w:val="28"/>
          <w:rtl/>
        </w:rPr>
        <w:t>ا</w:t>
      </w:r>
      <w:r w:rsidR="00C772EE" w:rsidRPr="00F4274B">
        <w:rPr>
          <w:rFonts w:hint="cs"/>
          <w:sz w:val="28"/>
          <w:szCs w:val="28"/>
          <w:rtl/>
        </w:rPr>
        <w:t>لبنك المركزي العراقي وحده دون غيره الحق في إصدار العملة الورقية النقدية والمعدنية لغرض تداولها في العراق</w:t>
      </w:r>
      <w:r w:rsidR="00C772EE">
        <w:rPr>
          <w:rFonts w:hint="cs"/>
          <w:sz w:val="28"/>
          <w:szCs w:val="28"/>
          <w:rtl/>
        </w:rPr>
        <w:t xml:space="preserve"> بإعتبارها أهم سلعة بالنسبة للمواطن</w:t>
      </w:r>
      <w:r w:rsidR="00C772EE" w:rsidRPr="00F4274B">
        <w:rPr>
          <w:rFonts w:hint="cs"/>
          <w:sz w:val="28"/>
          <w:szCs w:val="28"/>
          <w:rtl/>
        </w:rPr>
        <w:t xml:space="preserve"> و</w:t>
      </w:r>
      <w:r w:rsidR="00CF413F">
        <w:rPr>
          <w:rFonts w:hint="cs"/>
          <w:sz w:val="28"/>
          <w:szCs w:val="28"/>
          <w:rtl/>
        </w:rPr>
        <w:t>يحدد البنك المركزي</w:t>
      </w:r>
      <w:r w:rsidR="006B0EB7">
        <w:rPr>
          <w:rFonts w:hint="cs"/>
          <w:sz w:val="28"/>
          <w:szCs w:val="28"/>
          <w:rtl/>
        </w:rPr>
        <w:t xml:space="preserve"> بموجب الفقرة (1) من المادة (33) من القانون </w:t>
      </w:r>
      <w:r w:rsidR="00CF413F">
        <w:rPr>
          <w:rFonts w:hint="cs"/>
          <w:sz w:val="28"/>
          <w:szCs w:val="28"/>
          <w:rtl/>
        </w:rPr>
        <w:t xml:space="preserve"> فئات العملات النقدية الورقية والمعدنية ومقاييسها وتصاميمها</w:t>
      </w:r>
      <w:r w:rsidR="006B0EB7">
        <w:rPr>
          <w:rFonts w:hint="cs"/>
          <w:sz w:val="28"/>
          <w:szCs w:val="28"/>
          <w:rtl/>
        </w:rPr>
        <w:t xml:space="preserve"> </w:t>
      </w:r>
      <w:r w:rsidR="00D03686">
        <w:rPr>
          <w:rFonts w:hint="cs"/>
          <w:sz w:val="28"/>
          <w:szCs w:val="28"/>
          <w:rtl/>
        </w:rPr>
        <w:t>،</w:t>
      </w:r>
      <w:r w:rsidR="00204A9F">
        <w:rPr>
          <w:rFonts w:hint="cs"/>
          <w:sz w:val="28"/>
          <w:szCs w:val="28"/>
          <w:rtl/>
        </w:rPr>
        <w:t xml:space="preserve"> الفقرة (2) من نفس المادة</w:t>
      </w:r>
      <w:r w:rsidR="00D03686">
        <w:rPr>
          <w:rFonts w:hint="cs"/>
          <w:sz w:val="28"/>
          <w:szCs w:val="28"/>
          <w:rtl/>
        </w:rPr>
        <w:t xml:space="preserve"> </w:t>
      </w:r>
      <w:r w:rsidR="00204A9F">
        <w:rPr>
          <w:rFonts w:hint="cs"/>
          <w:sz w:val="28"/>
          <w:szCs w:val="28"/>
          <w:rtl/>
        </w:rPr>
        <w:t xml:space="preserve">تنص </w:t>
      </w:r>
      <w:r w:rsidR="00D03686">
        <w:rPr>
          <w:rFonts w:hint="cs"/>
          <w:sz w:val="28"/>
          <w:szCs w:val="28"/>
          <w:rtl/>
        </w:rPr>
        <w:t xml:space="preserve">على </w:t>
      </w:r>
      <w:r w:rsidR="00204A9F">
        <w:rPr>
          <w:rFonts w:hint="cs"/>
          <w:sz w:val="28"/>
          <w:szCs w:val="28"/>
          <w:rtl/>
        </w:rPr>
        <w:t>أن</w:t>
      </w:r>
      <w:r w:rsidR="00D03686">
        <w:rPr>
          <w:rFonts w:hint="cs"/>
          <w:sz w:val="28"/>
          <w:szCs w:val="28"/>
          <w:rtl/>
        </w:rPr>
        <w:t xml:space="preserve"> البنك</w:t>
      </w:r>
      <w:r w:rsidR="00C772EE" w:rsidRPr="00F4274B">
        <w:rPr>
          <w:rFonts w:hint="cs"/>
          <w:sz w:val="28"/>
          <w:szCs w:val="28"/>
          <w:rtl/>
        </w:rPr>
        <w:t xml:space="preserve"> </w:t>
      </w:r>
      <w:r w:rsidR="00204A9F">
        <w:rPr>
          <w:rFonts w:hint="cs"/>
          <w:sz w:val="28"/>
          <w:szCs w:val="28"/>
          <w:rtl/>
        </w:rPr>
        <w:t>ي</w:t>
      </w:r>
      <w:r w:rsidR="00C772EE" w:rsidRPr="00F4274B">
        <w:rPr>
          <w:rFonts w:hint="cs"/>
          <w:sz w:val="28"/>
          <w:szCs w:val="28"/>
          <w:rtl/>
        </w:rPr>
        <w:t>تخذ الترتيبات اللازمة لإصدارعملته النقدية الورقية والمعدنية</w:t>
      </w:r>
      <w:r w:rsidR="00204A9F">
        <w:rPr>
          <w:rFonts w:hint="cs"/>
          <w:sz w:val="28"/>
          <w:szCs w:val="28"/>
          <w:rtl/>
        </w:rPr>
        <w:t>.</w:t>
      </w:r>
      <w:r w:rsidR="00C772EE" w:rsidRPr="00F4274B">
        <w:rPr>
          <w:rFonts w:hint="cs"/>
          <w:sz w:val="28"/>
          <w:szCs w:val="28"/>
          <w:rtl/>
        </w:rPr>
        <w:t xml:space="preserve"> </w:t>
      </w:r>
      <w:r w:rsidR="00C772EE">
        <w:rPr>
          <w:rFonts w:hint="cs"/>
          <w:sz w:val="28"/>
          <w:szCs w:val="28"/>
          <w:rtl/>
        </w:rPr>
        <w:t>و</w:t>
      </w:r>
      <w:r w:rsidR="00204A9F">
        <w:rPr>
          <w:rFonts w:hint="cs"/>
          <w:sz w:val="28"/>
          <w:szCs w:val="28"/>
          <w:rtl/>
        </w:rPr>
        <w:t xml:space="preserve">يعتبر البنك المركزي </w:t>
      </w:r>
      <w:r w:rsidR="00C772EE">
        <w:rPr>
          <w:rFonts w:hint="cs"/>
          <w:sz w:val="28"/>
          <w:szCs w:val="28"/>
          <w:rtl/>
        </w:rPr>
        <w:t>المسؤول الوحيد عن إمداد العراق بعملته الورقية والمعدنية في جميع مناطق البلاد وفي كافة الأوقات. وهو أيضاً المسؤول الوحيد عن إعدام الأوراق النقدية التالفة والمسحوبة من التداول.</w:t>
      </w:r>
    </w:p>
    <w:p w:rsidR="00C772EE" w:rsidRDefault="00DC02EB" w:rsidP="00D60FF3">
      <w:pPr>
        <w:spacing w:after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مرت العملة العراقية بعدة مراحل وهي الطبعة الملكية التي تحمل صورة الملك فيصل واستمرت لغاية </w:t>
      </w:r>
      <w:r w:rsidR="00D60FF3">
        <w:rPr>
          <w:rFonts w:hint="cs"/>
          <w:sz w:val="28"/>
          <w:szCs w:val="28"/>
          <w:rtl/>
        </w:rPr>
        <w:t>سنة</w:t>
      </w:r>
      <w:r>
        <w:rPr>
          <w:rFonts w:hint="cs"/>
          <w:sz w:val="28"/>
          <w:szCs w:val="28"/>
          <w:rtl/>
        </w:rPr>
        <w:t xml:space="preserve"> 1958 والطبعة التي تحمل الشعار الجمهوري</w:t>
      </w:r>
      <w:r w:rsidR="00A74CAF">
        <w:rPr>
          <w:rFonts w:hint="cs"/>
          <w:sz w:val="28"/>
          <w:szCs w:val="28"/>
          <w:rtl/>
        </w:rPr>
        <w:t xml:space="preserve"> لغاية 1978</w:t>
      </w:r>
      <w:r>
        <w:rPr>
          <w:rFonts w:hint="cs"/>
          <w:sz w:val="28"/>
          <w:szCs w:val="28"/>
          <w:rtl/>
        </w:rPr>
        <w:t xml:space="preserve"> </w:t>
      </w:r>
      <w:r w:rsidR="00A74CAF">
        <w:rPr>
          <w:rFonts w:hint="cs"/>
          <w:sz w:val="28"/>
          <w:szCs w:val="28"/>
          <w:rtl/>
        </w:rPr>
        <w:t xml:space="preserve">والطبعة الدولية </w:t>
      </w:r>
      <w:r>
        <w:rPr>
          <w:rFonts w:hint="cs"/>
          <w:sz w:val="28"/>
          <w:szCs w:val="28"/>
          <w:rtl/>
        </w:rPr>
        <w:t>المسماة (بالطبعة السويسرية) التي تمت طباعتها لدى شركة ديلاو البريطانية</w:t>
      </w:r>
      <w:r w:rsidR="00A74CAF">
        <w:rPr>
          <w:rFonts w:hint="cs"/>
          <w:sz w:val="28"/>
          <w:szCs w:val="28"/>
          <w:rtl/>
        </w:rPr>
        <w:t xml:space="preserve"> وإيكسبورتلس السوفيتية</w:t>
      </w:r>
      <w:r>
        <w:rPr>
          <w:rFonts w:hint="cs"/>
          <w:sz w:val="28"/>
          <w:szCs w:val="28"/>
          <w:rtl/>
        </w:rPr>
        <w:t xml:space="preserve"> لغاية 1990، بعدها ونتيجةً لظروف الحصار الإقتصادي التي مر بها العراق قام البنك المركزي العراقي بطباعة الأوراق النقدية في دار النهرين للطباعة</w:t>
      </w:r>
      <w:r w:rsidR="00DB52FF">
        <w:rPr>
          <w:rFonts w:hint="cs"/>
          <w:sz w:val="28"/>
          <w:szCs w:val="28"/>
          <w:rtl/>
        </w:rPr>
        <w:t xml:space="preserve"> ولا تتوفر فيها المواصفات الامنية وبورق عادي. وفي مطلع </w:t>
      </w:r>
      <w:r w:rsidR="00D60FF3">
        <w:rPr>
          <w:rFonts w:hint="cs"/>
          <w:sz w:val="28"/>
          <w:szCs w:val="28"/>
          <w:rtl/>
        </w:rPr>
        <w:t>سنة</w:t>
      </w:r>
      <w:bookmarkStart w:id="0" w:name="_GoBack"/>
      <w:bookmarkEnd w:id="0"/>
      <w:r w:rsidR="00DB52FF">
        <w:rPr>
          <w:rFonts w:hint="cs"/>
          <w:sz w:val="28"/>
          <w:szCs w:val="28"/>
          <w:rtl/>
        </w:rPr>
        <w:t xml:space="preserve"> 2003 قام البنك المركزي بسحب كافة الأوراق النقدية المحلية والدولية المسماة بالطبعة السويسرية ووضع السلسلة الجديدة من الدينار العراقي المكونة من</w:t>
      </w:r>
      <w:r w:rsidR="00D03686">
        <w:rPr>
          <w:rFonts w:hint="cs"/>
          <w:sz w:val="28"/>
          <w:szCs w:val="28"/>
          <w:rtl/>
        </w:rPr>
        <w:t xml:space="preserve"> (7) فئات </w:t>
      </w:r>
      <w:r w:rsidR="00DB52FF">
        <w:rPr>
          <w:rFonts w:hint="cs"/>
          <w:sz w:val="28"/>
          <w:szCs w:val="28"/>
          <w:rtl/>
        </w:rPr>
        <w:t xml:space="preserve">التي تم طبعها </w:t>
      </w:r>
      <w:r w:rsidR="00C772EE">
        <w:rPr>
          <w:rFonts w:hint="cs"/>
          <w:sz w:val="28"/>
          <w:szCs w:val="28"/>
          <w:rtl/>
        </w:rPr>
        <w:t xml:space="preserve"> بمواصفات أمنية عالية</w:t>
      </w:r>
      <w:r w:rsidR="00204A9F">
        <w:rPr>
          <w:rFonts w:hint="cs"/>
          <w:sz w:val="28"/>
          <w:szCs w:val="28"/>
          <w:rtl/>
        </w:rPr>
        <w:t xml:space="preserve"> والأستمرار في تطوير هذه المواصفات مما يحول دون القدرة على تزييفها أو تزويرها</w:t>
      </w:r>
      <w:r w:rsidR="008009DC">
        <w:rPr>
          <w:rFonts w:hint="cs"/>
          <w:sz w:val="28"/>
          <w:szCs w:val="28"/>
          <w:rtl/>
        </w:rPr>
        <w:t xml:space="preserve"> إضافة الى قيام هذا البنك باستخدام التقنيات الحديثة في كشف الأوراق النقدية المزيفة. </w:t>
      </w:r>
    </w:p>
    <w:p w:rsidR="00A4286F" w:rsidRDefault="00A4286F"/>
    <w:sectPr w:rsidR="00A4286F" w:rsidSect="005A74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72EE"/>
    <w:rsid w:val="001D4A28"/>
    <w:rsid w:val="00204A9F"/>
    <w:rsid w:val="002B7145"/>
    <w:rsid w:val="00361EEC"/>
    <w:rsid w:val="003851AA"/>
    <w:rsid w:val="003E0862"/>
    <w:rsid w:val="0040317E"/>
    <w:rsid w:val="00463987"/>
    <w:rsid w:val="004A67E8"/>
    <w:rsid w:val="004B196E"/>
    <w:rsid w:val="00596944"/>
    <w:rsid w:val="005A7489"/>
    <w:rsid w:val="006B0EB7"/>
    <w:rsid w:val="006D4681"/>
    <w:rsid w:val="007817C7"/>
    <w:rsid w:val="008009DC"/>
    <w:rsid w:val="009B6DBD"/>
    <w:rsid w:val="00A15121"/>
    <w:rsid w:val="00A4286F"/>
    <w:rsid w:val="00A74CAF"/>
    <w:rsid w:val="00BB4ACD"/>
    <w:rsid w:val="00C772EE"/>
    <w:rsid w:val="00CC20A7"/>
    <w:rsid w:val="00CF413F"/>
    <w:rsid w:val="00D03686"/>
    <w:rsid w:val="00D60FF3"/>
    <w:rsid w:val="00DB52FF"/>
    <w:rsid w:val="00DC02EB"/>
    <w:rsid w:val="00E042E2"/>
    <w:rsid w:val="00E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Najlaa.Salih</dc:creator>
  <cp:keywords/>
  <dc:description/>
  <cp:lastModifiedBy>Najlaa Salih</cp:lastModifiedBy>
  <cp:revision>20</cp:revision>
  <cp:lastPrinted>2016-03-01T08:46:00Z</cp:lastPrinted>
  <dcterms:created xsi:type="dcterms:W3CDTF">2015-12-29T06:56:00Z</dcterms:created>
  <dcterms:modified xsi:type="dcterms:W3CDTF">2016-03-01T09:09:00Z</dcterms:modified>
</cp:coreProperties>
</file>